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758C2" w:rsidTr="00EC70AB">
        <w:trPr>
          <w:trHeight w:val="2553"/>
        </w:trPr>
        <w:tc>
          <w:tcPr>
            <w:tcW w:w="4928" w:type="dxa"/>
          </w:tcPr>
          <w:p w:rsidR="003758C2" w:rsidRDefault="003758C2" w:rsidP="00EC70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EC70AB">
            <w:pPr>
              <w:jc w:val="center"/>
            </w:pPr>
          </w:p>
          <w:p w:rsidR="003758C2" w:rsidRDefault="003758C2" w:rsidP="00EC70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EC70AB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EC70AB">
            <w:pPr>
              <w:rPr>
                <w:b/>
                <w:sz w:val="32"/>
                <w:szCs w:val="32"/>
              </w:rPr>
            </w:pPr>
          </w:p>
          <w:p w:rsidR="003758C2" w:rsidRDefault="003758C2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EC70AB">
        <w:trPr>
          <w:trHeight w:val="3105"/>
        </w:trPr>
        <w:tc>
          <w:tcPr>
            <w:tcW w:w="4928" w:type="dxa"/>
            <w:hideMark/>
          </w:tcPr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августа 2017 г. № 2516 (в редакции от </w:t>
            </w:r>
            <w:r w:rsidR="0067662E">
              <w:rPr>
                <w:sz w:val="28"/>
                <w:szCs w:val="28"/>
              </w:rPr>
              <w:t>1</w:t>
            </w:r>
            <w:r w:rsidR="001A550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="0067662E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20</w:t>
            </w:r>
            <w:r w:rsidR="001A550F">
              <w:rPr>
                <w:sz w:val="28"/>
                <w:szCs w:val="28"/>
              </w:rPr>
              <w:t>2</w:t>
            </w:r>
            <w:r w:rsidR="0067662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года)</w:t>
            </w:r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07A94" w:rsidP="00307A9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sz w:val="24"/>
          <w:szCs w:val="24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077A01">
        <w:rPr>
          <w:sz w:val="28"/>
          <w:szCs w:val="28"/>
          <w:lang w:eastAsia="ru-RU"/>
        </w:rPr>
        <w:t xml:space="preserve">В соответствии с решением Думы городского округа Кинель </w:t>
      </w:r>
      <w:r>
        <w:rPr>
          <w:sz w:val="28"/>
          <w:szCs w:val="28"/>
          <w:lang w:eastAsia="ru-RU"/>
        </w:rPr>
        <w:t xml:space="preserve">Самарской области от </w:t>
      </w:r>
      <w:r w:rsidR="007D19A7">
        <w:rPr>
          <w:sz w:val="28"/>
          <w:szCs w:val="28"/>
          <w:lang w:eastAsia="ru-RU"/>
        </w:rPr>
        <w:t>23</w:t>
      </w:r>
      <w:r w:rsidR="00F92A67">
        <w:rPr>
          <w:sz w:val="28"/>
          <w:szCs w:val="28"/>
          <w:lang w:eastAsia="ru-RU"/>
        </w:rPr>
        <w:t xml:space="preserve"> декабря</w:t>
      </w:r>
      <w:r>
        <w:rPr>
          <w:sz w:val="28"/>
          <w:szCs w:val="28"/>
          <w:lang w:eastAsia="ru-RU"/>
        </w:rPr>
        <w:t xml:space="preserve"> 202</w:t>
      </w:r>
      <w:r w:rsidR="007D19A7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 xml:space="preserve"> года № </w:t>
      </w:r>
      <w:r w:rsidR="007D19A7">
        <w:rPr>
          <w:sz w:val="28"/>
          <w:szCs w:val="28"/>
          <w:lang w:eastAsia="ru-RU"/>
        </w:rPr>
        <w:t>138</w:t>
      </w:r>
      <w:r w:rsidRPr="00077A01">
        <w:rPr>
          <w:sz w:val="28"/>
          <w:szCs w:val="28"/>
          <w:lang w:eastAsia="ru-RU"/>
        </w:rPr>
        <w:t xml:space="preserve"> «</w:t>
      </w:r>
      <w:r w:rsidRPr="00405578">
        <w:rPr>
          <w:sz w:val="28"/>
          <w:szCs w:val="28"/>
          <w:lang w:eastAsia="ru-RU"/>
        </w:rPr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</w:t>
      </w:r>
      <w:r w:rsidR="005D6CD0">
        <w:rPr>
          <w:sz w:val="28"/>
          <w:szCs w:val="28"/>
          <w:lang w:eastAsia="ru-RU"/>
        </w:rPr>
        <w:t>1</w:t>
      </w:r>
      <w:r w:rsidRPr="00405578">
        <w:rPr>
          <w:sz w:val="28"/>
          <w:szCs w:val="28"/>
          <w:lang w:eastAsia="ru-RU"/>
        </w:rPr>
        <w:t xml:space="preserve"> год и на плановый период 2021 и 2022 годов»</w:t>
      </w:r>
      <w:r w:rsidRPr="00077A01">
        <w:rPr>
          <w:sz w:val="28"/>
          <w:szCs w:val="28"/>
          <w:lang w:eastAsia="ru-RU"/>
        </w:rPr>
        <w:t xml:space="preserve"> </w:t>
      </w:r>
    </w:p>
    <w:p w:rsidR="003758C2" w:rsidRPr="00077A01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декабря 2017 г. № 2516 (в редакции от</w:t>
      </w:r>
      <w:r w:rsidR="00886341">
        <w:rPr>
          <w:sz w:val="28"/>
          <w:szCs w:val="28"/>
        </w:rPr>
        <w:t xml:space="preserve"> </w:t>
      </w:r>
      <w:r w:rsidR="00133C6F">
        <w:rPr>
          <w:sz w:val="28"/>
          <w:szCs w:val="28"/>
        </w:rPr>
        <w:t>1</w:t>
      </w:r>
      <w:r w:rsidR="00886341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133C6F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886341">
        <w:rPr>
          <w:sz w:val="28"/>
          <w:szCs w:val="28"/>
        </w:rPr>
        <w:t>2</w:t>
      </w:r>
      <w:r w:rsidR="00133C6F">
        <w:rPr>
          <w:sz w:val="28"/>
          <w:szCs w:val="28"/>
        </w:rPr>
        <w:t>1</w:t>
      </w:r>
      <w:r w:rsidR="00886341">
        <w:rPr>
          <w:sz w:val="28"/>
          <w:szCs w:val="28"/>
        </w:rPr>
        <w:t xml:space="preserve"> </w:t>
      </w:r>
      <w:r>
        <w:rPr>
          <w:sz w:val="28"/>
          <w:szCs w:val="28"/>
        </w:rPr>
        <w:t>г.), следующие изменения: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в Паспорте муниципальной программы </w:t>
      </w:r>
      <w:r w:rsidRPr="00354F1C">
        <w:rPr>
          <w:sz w:val="28"/>
          <w:szCs w:val="28"/>
        </w:rPr>
        <w:t>строку «Объемы и источники финансирования мероприят</w:t>
      </w:r>
      <w:r>
        <w:rPr>
          <w:sz w:val="28"/>
          <w:szCs w:val="28"/>
        </w:rPr>
        <w:t xml:space="preserve">ий, определенных </w:t>
      </w:r>
      <w:r w:rsidRPr="00354F1C">
        <w:rPr>
          <w:sz w:val="28"/>
          <w:szCs w:val="28"/>
        </w:rPr>
        <w:t>Программой» изложить в следующей редакции:</w:t>
      </w:r>
    </w:p>
    <w:p w:rsidR="003758C2" w:rsidRPr="00197AB9" w:rsidRDefault="003758C2" w:rsidP="003758C2">
      <w:pPr>
        <w:rPr>
          <w:sz w:val="28"/>
          <w:szCs w:val="28"/>
        </w:rPr>
      </w:pPr>
      <w:r w:rsidRPr="00197AB9">
        <w:rPr>
          <w:sz w:val="28"/>
          <w:szCs w:val="28"/>
        </w:rPr>
        <w:t>«</w:t>
      </w: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3758C2" w:rsidRPr="009535F9" w:rsidTr="00EC70AB">
        <w:trPr>
          <w:trHeight w:val="256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pStyle w:val="ConsPlusNonformat"/>
              <w:widowControl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354F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мероприятий, определенных Программой</w:t>
            </w:r>
          </w:p>
          <w:p w:rsidR="003758C2" w:rsidRPr="00354F1C" w:rsidRDefault="003758C2" w:rsidP="00EC70A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54F1C">
              <w:rPr>
                <w:sz w:val="28"/>
                <w:szCs w:val="28"/>
              </w:rPr>
              <w:t xml:space="preserve">Объем финансирования Программы за счет бюджета городского округа Кинель Самарской области составляет </w:t>
            </w:r>
            <w:r w:rsidR="00CB2F5B">
              <w:rPr>
                <w:sz w:val="28"/>
                <w:szCs w:val="28"/>
              </w:rPr>
              <w:t>101</w:t>
            </w:r>
            <w:r w:rsidR="004B79D6">
              <w:rPr>
                <w:sz w:val="28"/>
                <w:szCs w:val="28"/>
              </w:rPr>
              <w:t>5</w:t>
            </w:r>
            <w:r w:rsidR="006C1FE1">
              <w:rPr>
                <w:sz w:val="28"/>
                <w:szCs w:val="28"/>
              </w:rPr>
              <w:t>94</w:t>
            </w:r>
            <w:r w:rsidR="00CB2F5B">
              <w:rPr>
                <w:sz w:val="28"/>
                <w:szCs w:val="28"/>
              </w:rPr>
              <w:t>,60</w:t>
            </w:r>
            <w:r w:rsidR="007214A3">
              <w:rPr>
                <w:sz w:val="28"/>
                <w:szCs w:val="28"/>
              </w:rPr>
              <w:t xml:space="preserve"> </w:t>
            </w:r>
            <w:r w:rsidRPr="00354F1C">
              <w:rPr>
                <w:sz w:val="28"/>
                <w:szCs w:val="28"/>
              </w:rPr>
              <w:t>тыс. рублей, в том числе: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2018 году – 20701,8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2019 году – 20931,8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2020 году – </w:t>
            </w:r>
            <w:r w:rsidR="00F25CEA">
              <w:rPr>
                <w:sz w:val="28"/>
                <w:szCs w:val="28"/>
              </w:rPr>
              <w:t>19904,0</w:t>
            </w:r>
            <w:r>
              <w:rPr>
                <w:sz w:val="28"/>
                <w:szCs w:val="28"/>
              </w:rPr>
              <w:t xml:space="preserve"> </w:t>
            </w:r>
            <w:r w:rsidRPr="00770E6D">
              <w:rPr>
                <w:sz w:val="28"/>
                <w:szCs w:val="28"/>
              </w:rPr>
              <w:t>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2021 году – </w:t>
            </w:r>
            <w:r w:rsidR="00F25CEA">
              <w:rPr>
                <w:sz w:val="28"/>
                <w:szCs w:val="28"/>
              </w:rPr>
              <w:t>20</w:t>
            </w:r>
            <w:r w:rsidR="00FA6646">
              <w:rPr>
                <w:sz w:val="28"/>
                <w:szCs w:val="28"/>
              </w:rPr>
              <w:t>7</w:t>
            </w:r>
            <w:r w:rsidR="00F25CEA">
              <w:rPr>
                <w:sz w:val="28"/>
                <w:szCs w:val="28"/>
              </w:rPr>
              <w:t>57,0</w:t>
            </w:r>
            <w:r w:rsidRPr="00770E6D">
              <w:rPr>
                <w:sz w:val="28"/>
                <w:szCs w:val="28"/>
              </w:rPr>
              <w:t xml:space="preserve"> тыс. рублей;</w:t>
            </w:r>
          </w:p>
          <w:p w:rsidR="003758C2" w:rsidRPr="00354F1C" w:rsidRDefault="003758C2" w:rsidP="004902B3">
            <w:pPr>
              <w:spacing w:line="288" w:lineRule="auto"/>
              <w:ind w:left="426" w:hanging="392"/>
              <w:jc w:val="both"/>
              <w:rPr>
                <w:color w:val="FF0000"/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</w:t>
            </w:r>
            <w:r>
              <w:rPr>
                <w:sz w:val="28"/>
                <w:szCs w:val="28"/>
              </w:rPr>
              <w:t>2022 году – 1</w:t>
            </w:r>
            <w:r w:rsidR="004902B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300,0 тыс. рублей</w:t>
            </w:r>
            <w:r w:rsidRPr="00354F1C">
              <w:rPr>
                <w:sz w:val="28"/>
                <w:szCs w:val="28"/>
              </w:rPr>
              <w:t>.</w:t>
            </w:r>
          </w:p>
        </w:tc>
      </w:tr>
    </w:tbl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»</w:t>
      </w:r>
    </w:p>
    <w:p w:rsidR="003758C2" w:rsidRDefault="003758C2" w:rsidP="003758C2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54F1C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IV</w:t>
      </w:r>
      <w:r>
        <w:rPr>
          <w:sz w:val="28"/>
          <w:szCs w:val="28"/>
        </w:rPr>
        <w:t xml:space="preserve"> изложить</w:t>
      </w:r>
      <w:r w:rsidRPr="006F0FE6">
        <w:rPr>
          <w:sz w:val="28"/>
          <w:szCs w:val="28"/>
        </w:rPr>
        <w:t xml:space="preserve"> в новой редакции согласно </w:t>
      </w:r>
      <w:proofErr w:type="gramStart"/>
      <w:r w:rsidRPr="006F0FE6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настоящему постановлению</w:t>
      </w:r>
      <w:r w:rsidRPr="006F0FE6">
        <w:rPr>
          <w:sz w:val="28"/>
          <w:szCs w:val="28"/>
        </w:rPr>
        <w:t>.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  <w:r>
        <w:rPr>
          <w:sz w:val="28"/>
          <w:szCs w:val="28"/>
        </w:rPr>
        <w:t>»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 Финансирование Программы осуществляется за счёт средств местного бюджета и средств учреждений.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</w:t>
      </w:r>
      <w:r>
        <w:rPr>
          <w:sz w:val="28"/>
          <w:szCs w:val="28"/>
        </w:rPr>
        <w:t>,</w:t>
      </w:r>
      <w:r w:rsidRPr="00354F1C">
        <w:rPr>
          <w:sz w:val="28"/>
          <w:szCs w:val="28"/>
        </w:rPr>
        <w:t xml:space="preserve"> исходя из возможностей местного бюджета на соответствующий финансовый год.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Объемы и источники финансирования мероприятий Программы: 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 финансирования Программы за счет бюджета городского округа Кинель Самарской области составляет </w:t>
      </w:r>
      <w:r w:rsidR="0016116B">
        <w:rPr>
          <w:sz w:val="28"/>
          <w:szCs w:val="28"/>
        </w:rPr>
        <w:t>101</w:t>
      </w:r>
      <w:r w:rsidR="00850FDC">
        <w:rPr>
          <w:sz w:val="28"/>
          <w:szCs w:val="28"/>
        </w:rPr>
        <w:t>5</w:t>
      </w:r>
      <w:r w:rsidR="00DC596C">
        <w:rPr>
          <w:sz w:val="28"/>
          <w:szCs w:val="28"/>
        </w:rPr>
        <w:t>94,60</w:t>
      </w:r>
      <w:r w:rsidR="00251186"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proofErr w:type="gramStart"/>
      <w:r w:rsidRPr="00354F1C">
        <w:rPr>
          <w:sz w:val="28"/>
          <w:szCs w:val="28"/>
        </w:rPr>
        <w:t>рублей ,</w:t>
      </w:r>
      <w:proofErr w:type="gramEnd"/>
      <w:r w:rsidRPr="00354F1C">
        <w:rPr>
          <w:sz w:val="28"/>
          <w:szCs w:val="28"/>
        </w:rPr>
        <w:t xml:space="preserve"> в том числе: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>- в 2018 году – 20701,8 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2019 году – </w:t>
      </w:r>
      <w:r w:rsidRPr="004A66D8">
        <w:rPr>
          <w:sz w:val="28"/>
          <w:szCs w:val="28"/>
        </w:rPr>
        <w:t>20</w:t>
      </w:r>
      <w:r>
        <w:rPr>
          <w:sz w:val="28"/>
          <w:szCs w:val="28"/>
        </w:rPr>
        <w:t>931</w:t>
      </w:r>
      <w:r w:rsidRPr="004A66D8">
        <w:rPr>
          <w:sz w:val="28"/>
          <w:szCs w:val="28"/>
        </w:rPr>
        <w:t>,8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2020 году – </w:t>
      </w:r>
      <w:r w:rsidR="00F25CEA">
        <w:rPr>
          <w:sz w:val="28"/>
          <w:szCs w:val="28"/>
        </w:rPr>
        <w:t>19904,0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- в 2021 году – </w:t>
      </w:r>
      <w:r w:rsidR="00F25CEA">
        <w:rPr>
          <w:sz w:val="28"/>
          <w:szCs w:val="28"/>
        </w:rPr>
        <w:t>20</w:t>
      </w:r>
      <w:r w:rsidR="00ED72A8">
        <w:rPr>
          <w:sz w:val="28"/>
          <w:szCs w:val="28"/>
        </w:rPr>
        <w:t>7</w:t>
      </w:r>
      <w:r w:rsidR="00F25CEA">
        <w:rPr>
          <w:sz w:val="28"/>
          <w:szCs w:val="28"/>
        </w:rPr>
        <w:t>57,0</w:t>
      </w:r>
      <w:r>
        <w:rPr>
          <w:sz w:val="28"/>
          <w:szCs w:val="28"/>
        </w:rPr>
        <w:t xml:space="preserve"> 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2022 году – </w:t>
      </w:r>
      <w:r>
        <w:rPr>
          <w:sz w:val="28"/>
          <w:szCs w:val="28"/>
        </w:rPr>
        <w:t>1</w:t>
      </w:r>
      <w:r w:rsidR="00DC596C">
        <w:rPr>
          <w:sz w:val="28"/>
          <w:szCs w:val="28"/>
        </w:rPr>
        <w:t>9</w:t>
      </w:r>
      <w:r>
        <w:rPr>
          <w:sz w:val="28"/>
          <w:szCs w:val="28"/>
        </w:rPr>
        <w:t>300,0</w:t>
      </w:r>
      <w:r w:rsidRPr="00354F1C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:rsidR="003758C2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3. Настоящее постановление вступает в силу на следующий день после </w:t>
      </w:r>
      <w:r>
        <w:rPr>
          <w:sz w:val="28"/>
          <w:lang w:eastAsia="ru-RU"/>
        </w:rPr>
        <w:lastRenderedPageBreak/>
        <w:t>дня его официального опубликования.</w:t>
      </w:r>
    </w:p>
    <w:p w:rsidR="003758C2" w:rsidRDefault="003758C2" w:rsidP="003758C2">
      <w:pPr>
        <w:tabs>
          <w:tab w:val="left" w:pos="426"/>
        </w:tabs>
        <w:spacing w:line="360" w:lineRule="auto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Контроль за исполнением настоящего постановления возложить на заместителя Главы городского округа по социальным вопросам                 </w:t>
      </w:r>
      <w:proofErr w:type="gramStart"/>
      <w:r>
        <w:rPr>
          <w:sz w:val="28"/>
          <w:lang w:eastAsia="ru-RU"/>
        </w:rPr>
        <w:t xml:space="preserve">   (</w:t>
      </w:r>
      <w:proofErr w:type="spellStart"/>
      <w:proofErr w:type="gramEnd"/>
      <w:r>
        <w:rPr>
          <w:sz w:val="28"/>
          <w:lang w:eastAsia="ru-RU"/>
        </w:rPr>
        <w:t>Жиганова</w:t>
      </w:r>
      <w:proofErr w:type="spellEnd"/>
      <w:r>
        <w:rPr>
          <w:sz w:val="28"/>
          <w:lang w:eastAsia="ru-RU"/>
        </w:rPr>
        <w:t xml:space="preserve"> С.Ю.).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Глава городского округ</w:t>
      </w:r>
      <w:r w:rsidR="00800DF4">
        <w:rPr>
          <w:sz w:val="28"/>
          <w:szCs w:val="28"/>
        </w:rPr>
        <w:t xml:space="preserve">а                           </w:t>
      </w:r>
      <w:r>
        <w:rPr>
          <w:sz w:val="28"/>
          <w:szCs w:val="28"/>
        </w:rPr>
        <w:t xml:space="preserve">      </w:t>
      </w:r>
      <w:r w:rsidR="00341C1C">
        <w:rPr>
          <w:sz w:val="28"/>
          <w:szCs w:val="28"/>
        </w:rPr>
        <w:t xml:space="preserve">                               </w:t>
      </w:r>
      <w:proofErr w:type="spellStart"/>
      <w:r w:rsidR="00341C1C">
        <w:rPr>
          <w:sz w:val="28"/>
          <w:szCs w:val="28"/>
        </w:rPr>
        <w:t>А.А.Прокудин</w:t>
      </w:r>
      <w:proofErr w:type="spellEnd"/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EA7087" w:rsidRDefault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E863CF" w:rsidRDefault="00E863CF" w:rsidP="00E863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                                от 17 августа 2017 г. № 2516(в редакции от </w:t>
      </w:r>
      <w:r w:rsidR="002E4097">
        <w:rPr>
          <w:sz w:val="28"/>
          <w:szCs w:val="28"/>
        </w:rPr>
        <w:t>12 августа</w:t>
      </w:r>
      <w:r>
        <w:rPr>
          <w:sz w:val="28"/>
          <w:szCs w:val="28"/>
        </w:rPr>
        <w:t xml:space="preserve"> 202</w:t>
      </w:r>
      <w:r w:rsidR="002E4097">
        <w:rPr>
          <w:sz w:val="28"/>
          <w:szCs w:val="28"/>
        </w:rPr>
        <w:t>1</w:t>
      </w:r>
      <w:r>
        <w:rPr>
          <w:sz w:val="28"/>
          <w:szCs w:val="28"/>
        </w:rPr>
        <w:t>г.)»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E863CF" w:rsidTr="00EC70A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С.Р. Рысаева</w:t>
            </w:r>
          </w:p>
        </w:tc>
      </w:tr>
      <w:tr w:rsidR="00E863CF" w:rsidTr="00EC70AB">
        <w:trPr>
          <w:trHeight w:val="89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финансов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</w:tbl>
    <w:p w:rsidR="00E863CF" w:rsidRDefault="00E863CF" w:rsidP="00E863CF"/>
    <w:p w:rsidR="00BF7583" w:rsidRPr="00EA7087" w:rsidRDefault="00BF7583" w:rsidP="00EA7087"/>
    <w:sectPr w:rsidR="00BF7583" w:rsidRPr="00EA7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9"/>
    <w:rsid w:val="00121829"/>
    <w:rsid w:val="00133C6F"/>
    <w:rsid w:val="0016116B"/>
    <w:rsid w:val="001A550F"/>
    <w:rsid w:val="00251186"/>
    <w:rsid w:val="002E4097"/>
    <w:rsid w:val="00307A94"/>
    <w:rsid w:val="00341C1C"/>
    <w:rsid w:val="003758C2"/>
    <w:rsid w:val="004902B3"/>
    <w:rsid w:val="004B79D6"/>
    <w:rsid w:val="005D6CD0"/>
    <w:rsid w:val="0067662E"/>
    <w:rsid w:val="006C1FE1"/>
    <w:rsid w:val="007214A3"/>
    <w:rsid w:val="007D19A7"/>
    <w:rsid w:val="00800DF4"/>
    <w:rsid w:val="00850FDC"/>
    <w:rsid w:val="00886341"/>
    <w:rsid w:val="00BF7583"/>
    <w:rsid w:val="00CB2F5B"/>
    <w:rsid w:val="00DC596C"/>
    <w:rsid w:val="00E863CF"/>
    <w:rsid w:val="00EA7087"/>
    <w:rsid w:val="00ED72A8"/>
    <w:rsid w:val="00F25CEA"/>
    <w:rsid w:val="00F92A67"/>
    <w:rsid w:val="00FA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0C4C2-B741-410A-B120-BAA4A5C9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Рысаева</cp:lastModifiedBy>
  <cp:revision>2</cp:revision>
  <cp:lastPrinted>2021-12-29T06:28:00Z</cp:lastPrinted>
  <dcterms:created xsi:type="dcterms:W3CDTF">2021-12-29T06:28:00Z</dcterms:created>
  <dcterms:modified xsi:type="dcterms:W3CDTF">2021-12-29T06:28:00Z</dcterms:modified>
</cp:coreProperties>
</file>